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Памятка для родителей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: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</w:t>
      </w:r>
      <w:r w:rsidRPr="00A733EE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</w:rPr>
        <w:t>в каких продуктах «живут» витамины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</w:t>
      </w:r>
      <w:proofErr w:type="gram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А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 B1 — находится в рисе, овощах, птице. Он укрепляет нервную систему, память, улучшает пищеварение.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 B2 — находится в молоке, яйцах, брокколи. Он укрепляет волосы, ногти, положительно влияет на состояние нервов.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 РР — в хлебе из грубого помола, рыбе, орехах, овощах, мясе, сушеных грибах, регулирует кровообращение и уровень холестерина.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 В</w:t>
      </w:r>
      <w:proofErr w:type="gram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6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Пантотеновая кислота — в фасоли, цветном капусте, яичных желтках, мясе, регулирует функции нервной системы и двигательную функцию кишечника.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proofErr w:type="spell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Фолиевая</w:t>
      </w:r>
      <w:proofErr w:type="spell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кислота — в савойской капусте, шпинате, зеленом горошке, необходима для роста и нормального кроветворения.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Биотин 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</w:t>
      </w:r>
      <w:proofErr w:type="gram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С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 D — в печени рыб, икре, яйцах, укрепляет кости и зубы.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</w:t>
      </w:r>
      <w:proofErr w:type="gram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Е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Витамин</w:t>
      </w:r>
      <w:proofErr w:type="gram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К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— в шпинате, салате, кабачках и белокочанной капусте, регулирует свертываемость крови.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C00000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Полезные советы: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Аппетит у тех бывает, кто на воздухе гуляет!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Чистота - залог здоровья. Руки мойте перед едой!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Едва ли мы болезней избежим, не соблюдая правильный режим.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Не забывай в числе других продуктов </w:t>
      </w:r>
      <w:proofErr w:type="gramStart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побольше</w:t>
      </w:r>
      <w:proofErr w:type="gramEnd"/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есть и овощей, и фруктов.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Пища – строительный материал. Человек голодный – ни на что не годный.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Молочная пища зубы лечит. Молоко – оружие против яда.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Рыба – богатейший дар природы. Рыба на столе – здоровье в семье.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Хлеб – всему голова! Беречь хлеб – значит беречь жизнь!</w:t>
      </w:r>
    </w:p>
    <w:p w:rsidR="00A733EE" w:rsidRPr="00A733EE" w:rsidRDefault="00A733EE" w:rsidP="00A733EE">
      <w:pPr>
        <w:shd w:val="clear" w:color="auto" w:fill="FFFFFF"/>
        <w:jc w:val="both"/>
        <w:rPr>
          <w:rFonts w:ascii="Verdana" w:eastAsia="Times New Roman" w:hAnsi="Verdana" w:cs="Times New Roman"/>
          <w:color w:val="365F91" w:themeColor="accent1" w:themeShade="BF"/>
          <w:sz w:val="28"/>
          <w:szCs w:val="28"/>
        </w:rPr>
      </w:pPr>
      <w:r w:rsidRPr="00A733E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                                                            Приятного Аппетита!</w:t>
      </w:r>
    </w:p>
    <w:p w:rsidR="005B72FB" w:rsidRPr="00A733EE" w:rsidRDefault="005B72FB" w:rsidP="00A733EE">
      <w:pPr>
        <w:jc w:val="both"/>
        <w:rPr>
          <w:color w:val="365F91" w:themeColor="accent1" w:themeShade="BF"/>
          <w:sz w:val="28"/>
          <w:szCs w:val="28"/>
        </w:rPr>
      </w:pPr>
    </w:p>
    <w:sectPr w:rsidR="005B72FB" w:rsidRPr="00A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B72FB"/>
    <w:rsid w:val="005B72FB"/>
    <w:rsid w:val="00932395"/>
    <w:rsid w:val="00A7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>MSHOME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2</cp:revision>
  <dcterms:created xsi:type="dcterms:W3CDTF">2014-09-24T05:03:00Z</dcterms:created>
  <dcterms:modified xsi:type="dcterms:W3CDTF">2014-09-24T05:03:00Z</dcterms:modified>
</cp:coreProperties>
</file>