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E" w:rsidRDefault="00375658" w:rsidP="00375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автономное учреждение «Средняя общеобразовательная школа № 53» г. Оренбурга</w:t>
      </w:r>
    </w:p>
    <w:p w:rsidR="00375658" w:rsidRDefault="00375658" w:rsidP="00375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 ИЗ УСТАВА МОАУ «СОШ № 53»</w:t>
      </w:r>
    </w:p>
    <w:p w:rsidR="00375658" w:rsidRPr="00375658" w:rsidRDefault="00375658" w:rsidP="0037565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5.3.1. Общее собрание трудового коллектива является одним из коллегиальных органов управления Учреждения.</w:t>
      </w:r>
    </w:p>
    <w:p w:rsidR="00375658" w:rsidRPr="00375658" w:rsidRDefault="00375658" w:rsidP="0037565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 xml:space="preserve">5.3.1.1.Общее собрание создается на основании Устава Учреждения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 совершенствования образовательной деятельности Учреждения. Общее собрание работников Учреждения руководствуется федеральным законодательством и законодательством субъекта Российской Федерации, другими нормативными правовыми актами об образовании, и положением «Об общем собрании работников МОАУ «СОШ № 53». </w:t>
      </w:r>
    </w:p>
    <w:p w:rsidR="00375658" w:rsidRPr="00375658" w:rsidRDefault="00375658" w:rsidP="0037565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5.3.1.2.В состав Общего собрания входят все работники Учреждения. На каждом заседании Общего собрания избирается председатель и секретарь собрания для ведения протокола собрания. Общее собрание собирается не реже двух раз в год. Общее собрание считается собранным, если на его заседании присутствует 50% и более от числа работников Учреждения. К его компетенции относятся следующие вопросы:</w:t>
      </w:r>
    </w:p>
    <w:p w:rsidR="00375658" w:rsidRPr="00375658" w:rsidRDefault="00375658" w:rsidP="00375658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избрание совета трудового коллектива;</w:t>
      </w:r>
    </w:p>
    <w:p w:rsidR="00375658" w:rsidRPr="00375658" w:rsidRDefault="00375658" w:rsidP="003756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58">
        <w:rPr>
          <w:rFonts w:ascii="Times New Roman" w:hAnsi="Times New Roman" w:cs="Times New Roman"/>
          <w:sz w:val="24"/>
          <w:szCs w:val="24"/>
        </w:rPr>
        <w:t>принятие решения о заключения коллективного договора, обсуждение его содержания;</w:t>
      </w:r>
    </w:p>
    <w:p w:rsidR="00375658" w:rsidRPr="00375658" w:rsidRDefault="00375658" w:rsidP="003756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58">
        <w:rPr>
          <w:rFonts w:ascii="Times New Roman" w:hAnsi="Times New Roman" w:cs="Times New Roman"/>
          <w:sz w:val="24"/>
          <w:szCs w:val="24"/>
        </w:rPr>
        <w:t>обсуждение и принятие «Правил внутреннего трудового распорядка», режима работы Учреждения;</w:t>
      </w:r>
    </w:p>
    <w:p w:rsidR="00375658" w:rsidRPr="00375658" w:rsidRDefault="00375658" w:rsidP="00375658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заслушивание ежегодного отчета о деятельности совета трудового коллектива о выполнении трудового договора;</w:t>
      </w:r>
    </w:p>
    <w:p w:rsidR="00375658" w:rsidRPr="00375658" w:rsidRDefault="00375658" w:rsidP="00375658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определение численности и сроков полномочий Комиссии по трудовым спорам Учреждения, избрание её членов.</w:t>
      </w:r>
    </w:p>
    <w:p w:rsidR="00375658" w:rsidRPr="00375658" w:rsidRDefault="00375658" w:rsidP="0037565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75658">
        <w:rPr>
          <w:rFonts w:ascii="Times New Roman" w:hAnsi="Times New Roman" w:cs="Times New Roman"/>
          <w:bCs/>
          <w:iCs/>
          <w:sz w:val="24"/>
          <w:szCs w:val="24"/>
        </w:rPr>
        <w:t>5.3.1.3. Для ведения заседания собрание избирает из своих членов председателя (обычно представитель руководства Учреждения) и секретаря собрания (ведущего протокол) сроком на один календарный год, которые исполняют свои обязанности на общественных началах. Решения принимаются открытым голосованием, если за него проголосовало большинство присутствующих на собрании.</w:t>
      </w:r>
    </w:p>
    <w:p w:rsidR="00375658" w:rsidRPr="00375658" w:rsidRDefault="00375658" w:rsidP="00375658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75658">
        <w:rPr>
          <w:rFonts w:ascii="Times New Roman" w:hAnsi="Times New Roman" w:cs="Times New Roman"/>
          <w:bCs/>
          <w:iCs/>
          <w:sz w:val="24"/>
          <w:szCs w:val="24"/>
        </w:rPr>
        <w:t>5.3.1.4.Заседание Общего собрания трудового коллектива оформляются протоколом (в рукописном виде, в Книге протоколов Общего собрания трудового коллектива, прошитой, пронумерованной постранично, скрепленной печатью Учреждения и подписью руководителя Учреждения.</w:t>
      </w:r>
      <w:proofErr w:type="gramEnd"/>
    </w:p>
    <w:p w:rsidR="00375658" w:rsidRPr="00375658" w:rsidRDefault="00375658">
      <w:pPr>
        <w:rPr>
          <w:rFonts w:ascii="Times New Roman" w:hAnsi="Times New Roman" w:cs="Times New Roman"/>
          <w:sz w:val="24"/>
          <w:szCs w:val="24"/>
        </w:rPr>
      </w:pPr>
    </w:p>
    <w:sectPr w:rsidR="00375658" w:rsidRPr="0037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0CD6"/>
    <w:multiLevelType w:val="hybridMultilevel"/>
    <w:tmpl w:val="38D4B016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DA"/>
    <w:rsid w:val="003627DA"/>
    <w:rsid w:val="00375658"/>
    <w:rsid w:val="006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2022-11-10T10:08:00Z</dcterms:created>
  <dcterms:modified xsi:type="dcterms:W3CDTF">2022-11-10T10:10:00Z</dcterms:modified>
</cp:coreProperties>
</file>