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5B" w:rsidRDefault="004C425B" w:rsidP="004C4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25B" w:rsidRDefault="004C425B" w:rsidP="004C42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C425B">
        <w:rPr>
          <w:rFonts w:ascii="Times New Roman" w:hAnsi="Times New Roman" w:cs="Times New Roman"/>
          <w:b/>
          <w:bCs/>
          <w:sz w:val="28"/>
          <w:szCs w:val="28"/>
        </w:rPr>
        <w:t>Педагогический совет</w:t>
      </w:r>
    </w:p>
    <w:p w:rsidR="004C425B" w:rsidRDefault="004C425B" w:rsidP="004C42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25B">
        <w:rPr>
          <w:rFonts w:ascii="Times New Roman" w:hAnsi="Times New Roman" w:cs="Times New Roman"/>
          <w:sz w:val="28"/>
          <w:szCs w:val="28"/>
        </w:rPr>
        <w:t>Педагогический совет осуществляет общее руководство деятельностью Учреждения в части организации образовательной деятельности. В состав Педагогического совета входят все педагогические работники Учреждения. Срок полномочий Педагогического совета - бессрочно.</w:t>
      </w:r>
    </w:p>
    <w:p w:rsidR="004C425B" w:rsidRPr="004C425B" w:rsidRDefault="004C425B" w:rsidP="004C42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C425B">
        <w:rPr>
          <w:rFonts w:ascii="Times New Roman" w:hAnsi="Times New Roman" w:cs="Times New Roman"/>
          <w:b/>
          <w:bCs/>
          <w:sz w:val="28"/>
          <w:szCs w:val="28"/>
        </w:rPr>
        <w:t>Основные задачи и функции</w:t>
      </w:r>
      <w:bookmarkStart w:id="0" w:name="_GoBack"/>
      <w:bookmarkEnd w:id="0"/>
    </w:p>
    <w:p w:rsidR="004C425B" w:rsidRPr="004C425B" w:rsidRDefault="004C425B" w:rsidP="004C42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C425B">
        <w:rPr>
          <w:rFonts w:ascii="Times New Roman" w:hAnsi="Times New Roman" w:cs="Times New Roman"/>
          <w:b/>
          <w:bCs/>
          <w:sz w:val="28"/>
          <w:szCs w:val="28"/>
        </w:rPr>
        <w:t>Главные задачи Педагогического совета</w:t>
      </w:r>
    </w:p>
    <w:p w:rsidR="004C425B" w:rsidRPr="004C425B" w:rsidRDefault="004C425B" w:rsidP="004C425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425B">
        <w:rPr>
          <w:rFonts w:ascii="Times New Roman" w:hAnsi="Times New Roman" w:cs="Times New Roman"/>
          <w:sz w:val="28"/>
          <w:szCs w:val="28"/>
        </w:rPr>
        <w:t>Педагогический совет разрабатывает для утверждения в установленном порядке:</w:t>
      </w:r>
    </w:p>
    <w:p w:rsidR="004C425B" w:rsidRPr="004C425B" w:rsidRDefault="004C425B" w:rsidP="004C42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425B">
        <w:rPr>
          <w:rFonts w:ascii="Times New Roman" w:hAnsi="Times New Roman" w:cs="Times New Roman"/>
          <w:sz w:val="28"/>
          <w:szCs w:val="28"/>
        </w:rPr>
        <w:t>программу развития Учреждения;</w:t>
      </w:r>
    </w:p>
    <w:p w:rsidR="004C425B" w:rsidRPr="004C425B" w:rsidRDefault="004C425B" w:rsidP="004C42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425B">
        <w:rPr>
          <w:rFonts w:ascii="Times New Roman" w:hAnsi="Times New Roman" w:cs="Times New Roman"/>
          <w:sz w:val="28"/>
          <w:szCs w:val="28"/>
        </w:rPr>
        <w:t>образовательные программы.</w:t>
      </w:r>
    </w:p>
    <w:p w:rsidR="004C425B" w:rsidRPr="004C425B" w:rsidRDefault="004C425B" w:rsidP="004C42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425B">
        <w:rPr>
          <w:rFonts w:ascii="Times New Roman" w:hAnsi="Times New Roman" w:cs="Times New Roman"/>
          <w:b/>
          <w:sz w:val="28"/>
          <w:szCs w:val="28"/>
        </w:rPr>
        <w:t>Педагогический совет рассматривает и принимает:</w:t>
      </w:r>
    </w:p>
    <w:p w:rsidR="00476318" w:rsidRPr="004C425B" w:rsidRDefault="00476318" w:rsidP="004C42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425B">
        <w:rPr>
          <w:rFonts w:ascii="Times New Roman" w:hAnsi="Times New Roman" w:cs="Times New Roman"/>
          <w:sz w:val="28"/>
          <w:szCs w:val="28"/>
        </w:rPr>
        <w:t xml:space="preserve">Определение порядка и осуществление текущего контроля успеваемости и промежуточной </w:t>
      </w:r>
      <w:proofErr w:type="gramStart"/>
      <w:r w:rsidRPr="004C425B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4C425B">
        <w:rPr>
          <w:rFonts w:ascii="Times New Roman" w:hAnsi="Times New Roman" w:cs="Times New Roman"/>
          <w:sz w:val="28"/>
          <w:szCs w:val="28"/>
        </w:rPr>
        <w:t xml:space="preserve"> обучающихся в соответствии с Уставом и законодательством Российской Федерации об образовании; </w:t>
      </w:r>
    </w:p>
    <w:p w:rsidR="00476318" w:rsidRPr="004C425B" w:rsidRDefault="00476318" w:rsidP="004C42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425B">
        <w:rPr>
          <w:rFonts w:ascii="Times New Roman" w:hAnsi="Times New Roman" w:cs="Times New Roman"/>
          <w:sz w:val="28"/>
          <w:szCs w:val="28"/>
        </w:rPr>
        <w:t xml:space="preserve"> Определение порядка промежуточной и переводной аттестации </w:t>
      </w:r>
      <w:proofErr w:type="gramStart"/>
      <w:r w:rsidRPr="004C42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42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6318" w:rsidRPr="004C425B" w:rsidRDefault="00476318" w:rsidP="004C42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425B">
        <w:rPr>
          <w:rFonts w:ascii="Times New Roman" w:hAnsi="Times New Roman" w:cs="Times New Roman"/>
          <w:sz w:val="28"/>
          <w:szCs w:val="28"/>
        </w:rPr>
        <w:t xml:space="preserve">Принятие решения о переводе обучающегося в следующий класс; </w:t>
      </w:r>
    </w:p>
    <w:p w:rsidR="00476318" w:rsidRPr="004C425B" w:rsidRDefault="00476318" w:rsidP="004C42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425B">
        <w:rPr>
          <w:rFonts w:ascii="Times New Roman" w:hAnsi="Times New Roman" w:cs="Times New Roman"/>
          <w:sz w:val="28"/>
          <w:szCs w:val="28"/>
        </w:rPr>
        <w:t xml:space="preserve">Принятие решения об исключении обучающегося из Организации; </w:t>
      </w:r>
    </w:p>
    <w:p w:rsidR="00476318" w:rsidRPr="004C425B" w:rsidRDefault="00476318" w:rsidP="004C42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425B">
        <w:rPr>
          <w:rFonts w:ascii="Times New Roman" w:hAnsi="Times New Roman" w:cs="Times New Roman"/>
          <w:sz w:val="28"/>
          <w:szCs w:val="28"/>
        </w:rPr>
        <w:t xml:space="preserve">Участие в разработке и принятие локальных актов, регламентирующих деятельность Организации; </w:t>
      </w:r>
    </w:p>
    <w:p w:rsidR="00476318" w:rsidRPr="004C425B" w:rsidRDefault="00476318" w:rsidP="004C42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425B">
        <w:rPr>
          <w:rFonts w:ascii="Times New Roman" w:hAnsi="Times New Roman" w:cs="Times New Roman"/>
          <w:sz w:val="28"/>
          <w:szCs w:val="28"/>
        </w:rPr>
        <w:t xml:space="preserve">Организация работы по повышению квалификации педагогических работников, развитию их творческих инициатив; </w:t>
      </w:r>
    </w:p>
    <w:p w:rsidR="00476318" w:rsidRPr="004C425B" w:rsidRDefault="00476318" w:rsidP="004C42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C425B">
        <w:rPr>
          <w:rFonts w:ascii="Times New Roman" w:hAnsi="Times New Roman" w:cs="Times New Roman"/>
          <w:sz w:val="28"/>
          <w:szCs w:val="28"/>
        </w:rPr>
        <w:t xml:space="preserve">Определение списка учебников в соответствии с </w:t>
      </w:r>
      <w:proofErr w:type="spellStart"/>
      <w:r w:rsidRPr="004C425B">
        <w:rPr>
          <w:rFonts w:ascii="Times New Roman" w:hAnsi="Times New Roman" w:cs="Times New Roman"/>
          <w:sz w:val="28"/>
          <w:szCs w:val="28"/>
        </w:rPr>
        <w:t>утверждѐнными</w:t>
      </w:r>
      <w:proofErr w:type="spellEnd"/>
      <w:r w:rsidRPr="004C425B">
        <w:rPr>
          <w:rFonts w:ascii="Times New Roman" w:hAnsi="Times New Roman" w:cs="Times New Roman"/>
          <w:sz w:val="28"/>
          <w:szCs w:val="28"/>
        </w:rPr>
        <w:t xml:space="preserve">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образования, а также учебных пособий, допущенных к использованию в образовательном процессе; </w:t>
      </w:r>
      <w:proofErr w:type="gramEnd"/>
    </w:p>
    <w:p w:rsidR="006A630E" w:rsidRDefault="00476318" w:rsidP="004C42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425B">
        <w:rPr>
          <w:rFonts w:ascii="Times New Roman" w:hAnsi="Times New Roman" w:cs="Times New Roman"/>
          <w:sz w:val="28"/>
          <w:szCs w:val="28"/>
        </w:rPr>
        <w:t>Решение иных вопросов, связанных с образовательной деятельностью школы</w:t>
      </w:r>
    </w:p>
    <w:p w:rsidR="004C425B" w:rsidRPr="004C425B" w:rsidRDefault="004C425B" w:rsidP="004C42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425B">
        <w:rPr>
          <w:rFonts w:ascii="Times New Roman" w:hAnsi="Times New Roman" w:cs="Times New Roman"/>
          <w:b/>
          <w:sz w:val="28"/>
          <w:szCs w:val="28"/>
        </w:rPr>
        <w:t>Педагогический совет осуществляет следующие функции</w:t>
      </w:r>
    </w:p>
    <w:p w:rsidR="004C425B" w:rsidRPr="004C425B" w:rsidRDefault="004C425B" w:rsidP="004C42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425B">
        <w:rPr>
          <w:rFonts w:ascii="Times New Roman" w:hAnsi="Times New Roman" w:cs="Times New Roman"/>
          <w:sz w:val="28"/>
          <w:szCs w:val="28"/>
        </w:rPr>
        <w:t>Информационные</w:t>
      </w:r>
    </w:p>
    <w:p w:rsidR="004C425B" w:rsidRPr="004C425B" w:rsidRDefault="004C425B" w:rsidP="004C42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425B">
        <w:rPr>
          <w:rFonts w:ascii="Times New Roman" w:hAnsi="Times New Roman" w:cs="Times New Roman"/>
          <w:sz w:val="28"/>
          <w:szCs w:val="28"/>
        </w:rPr>
        <w:t>Обобщающие</w:t>
      </w:r>
    </w:p>
    <w:p w:rsidR="004C425B" w:rsidRPr="004C425B" w:rsidRDefault="004C425B" w:rsidP="004C42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425B">
        <w:rPr>
          <w:rFonts w:ascii="Times New Roman" w:hAnsi="Times New Roman" w:cs="Times New Roman"/>
          <w:sz w:val="28"/>
          <w:szCs w:val="28"/>
        </w:rPr>
        <w:t>Аналитические</w:t>
      </w:r>
    </w:p>
    <w:p w:rsidR="004C425B" w:rsidRPr="004C425B" w:rsidRDefault="004C425B" w:rsidP="004C42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425B">
        <w:rPr>
          <w:rFonts w:ascii="Times New Roman" w:hAnsi="Times New Roman" w:cs="Times New Roman"/>
          <w:sz w:val="28"/>
          <w:szCs w:val="28"/>
        </w:rPr>
        <w:t>Развивающие</w:t>
      </w:r>
    </w:p>
    <w:p w:rsidR="004C425B" w:rsidRPr="004C425B" w:rsidRDefault="004C425B" w:rsidP="004C42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425B">
        <w:rPr>
          <w:rFonts w:ascii="Times New Roman" w:hAnsi="Times New Roman" w:cs="Times New Roman"/>
          <w:sz w:val="28"/>
          <w:szCs w:val="28"/>
        </w:rPr>
        <w:t>Обучающие</w:t>
      </w:r>
    </w:p>
    <w:p w:rsidR="004C425B" w:rsidRPr="004C425B" w:rsidRDefault="004C425B" w:rsidP="004C42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425B">
        <w:rPr>
          <w:rFonts w:ascii="Times New Roman" w:hAnsi="Times New Roman" w:cs="Times New Roman"/>
          <w:sz w:val="28"/>
          <w:szCs w:val="28"/>
        </w:rPr>
        <w:t>Активизирующие</w:t>
      </w:r>
    </w:p>
    <w:sectPr w:rsidR="004C425B" w:rsidRPr="004C425B" w:rsidSect="004C42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F7597"/>
    <w:multiLevelType w:val="hybridMultilevel"/>
    <w:tmpl w:val="AABA4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22D2D"/>
    <w:multiLevelType w:val="multilevel"/>
    <w:tmpl w:val="BF34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52B8F"/>
    <w:multiLevelType w:val="multilevel"/>
    <w:tmpl w:val="7E94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7F"/>
    <w:rsid w:val="00476318"/>
    <w:rsid w:val="004C425B"/>
    <w:rsid w:val="006A630E"/>
    <w:rsid w:val="007D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3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C4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3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C4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8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71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9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5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86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4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6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7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2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101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28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2022-11-10T10:14:00Z</dcterms:created>
  <dcterms:modified xsi:type="dcterms:W3CDTF">2022-11-10T10:30:00Z</dcterms:modified>
</cp:coreProperties>
</file>